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4B95" w14:textId="6998C1B9" w:rsidR="00063279" w:rsidRPr="0002558C" w:rsidRDefault="00EB78EC" w:rsidP="006C4BD8">
      <w:pPr>
        <w:pStyle w:val="StandardWeb"/>
        <w:spacing w:after="180"/>
        <w:rPr>
          <w:rFonts w:ascii="Arial" w:hAnsi="Arial" w:cs="Arial"/>
          <w:b/>
          <w:bCs/>
          <w:sz w:val="21"/>
          <w:szCs w:val="21"/>
        </w:rPr>
      </w:pPr>
      <w:r w:rsidRPr="0002558C">
        <w:rPr>
          <w:rFonts w:ascii="Arial" w:hAnsi="Arial" w:cs="Arial"/>
          <w:b/>
          <w:bCs/>
          <w:sz w:val="21"/>
          <w:szCs w:val="21"/>
        </w:rPr>
        <w:t>Ein gesunder Start fürs Leben: Seit 20 Jahren gemeinsam für Sachsens Kinderzähne</w:t>
      </w:r>
      <w:r w:rsidR="0002558C">
        <w:rPr>
          <w:rFonts w:ascii="Arial" w:hAnsi="Arial" w:cs="Arial"/>
          <w:b/>
          <w:bCs/>
          <w:sz w:val="21"/>
          <w:szCs w:val="21"/>
        </w:rPr>
        <w:br/>
      </w:r>
      <w:r w:rsidRPr="0002558C">
        <w:rPr>
          <w:rFonts w:ascii="Arial" w:hAnsi="Arial" w:cs="Arial"/>
          <w:b/>
          <w:bCs/>
          <w:sz w:val="21"/>
          <w:szCs w:val="21"/>
        </w:rPr>
        <w:t xml:space="preserve"> </w:t>
      </w:r>
      <w:r w:rsidR="006C4BD8" w:rsidRPr="0002558C">
        <w:rPr>
          <w:rFonts w:ascii="Arial" w:hAnsi="Arial" w:cs="Arial"/>
          <w:sz w:val="21"/>
          <w:szCs w:val="21"/>
        </w:rPr>
        <w:t xml:space="preserve">Dresden, </w:t>
      </w:r>
      <w:r w:rsidR="0002558C" w:rsidRPr="0002558C">
        <w:rPr>
          <w:rFonts w:ascii="Arial" w:hAnsi="Arial" w:cs="Arial"/>
          <w:sz w:val="21"/>
          <w:szCs w:val="21"/>
        </w:rPr>
        <w:t>30.04.</w:t>
      </w:r>
      <w:r w:rsidR="006C4BD8" w:rsidRPr="0002558C">
        <w:rPr>
          <w:rFonts w:ascii="Arial" w:hAnsi="Arial" w:cs="Arial"/>
          <w:sz w:val="21"/>
          <w:szCs w:val="21"/>
        </w:rPr>
        <w:t>2026</w:t>
      </w:r>
    </w:p>
    <w:p w14:paraId="7B763F64" w14:textId="69E36E9B" w:rsidR="006C4BD8" w:rsidRPr="0002558C" w:rsidRDefault="006C4BD8" w:rsidP="006C4BD8">
      <w:pPr>
        <w:pStyle w:val="StandardWeb"/>
        <w:spacing w:after="180"/>
        <w:rPr>
          <w:rFonts w:ascii="Arial" w:hAnsi="Arial" w:cs="Arial"/>
          <w:b/>
          <w:bCs/>
          <w:sz w:val="21"/>
          <w:szCs w:val="21"/>
        </w:rPr>
      </w:pPr>
      <w:r w:rsidRPr="0002558C">
        <w:rPr>
          <w:rFonts w:ascii="Arial" w:hAnsi="Arial" w:cs="Arial"/>
          <w:b/>
          <w:bCs/>
          <w:sz w:val="21"/>
          <w:szCs w:val="21"/>
        </w:rPr>
        <w:t xml:space="preserve">Seit 20 Jahren ziehen die Landesarbeitsgemeinschaft für Jugendzahnpflege des Freistaates </w:t>
      </w:r>
      <w:r w:rsidR="0002558C">
        <w:rPr>
          <w:rFonts w:ascii="Arial" w:hAnsi="Arial" w:cs="Arial"/>
          <w:b/>
          <w:bCs/>
          <w:sz w:val="21"/>
          <w:szCs w:val="21"/>
        </w:rPr>
        <w:br/>
      </w:r>
      <w:r w:rsidRPr="0002558C">
        <w:rPr>
          <w:rFonts w:ascii="Arial" w:hAnsi="Arial" w:cs="Arial"/>
          <w:b/>
          <w:bCs/>
          <w:sz w:val="21"/>
          <w:szCs w:val="21"/>
        </w:rPr>
        <w:t xml:space="preserve">Sachsen e. V. und der Sächsische Hebammenverband an einem Strang: </w:t>
      </w:r>
      <w:r w:rsidR="0002558C">
        <w:rPr>
          <w:rFonts w:ascii="Arial" w:hAnsi="Arial" w:cs="Arial"/>
          <w:b/>
          <w:bCs/>
          <w:sz w:val="21"/>
          <w:szCs w:val="21"/>
        </w:rPr>
        <w:br/>
      </w:r>
      <w:r w:rsidRPr="0002558C">
        <w:rPr>
          <w:rFonts w:ascii="Arial" w:hAnsi="Arial" w:cs="Arial"/>
          <w:b/>
          <w:bCs/>
          <w:sz w:val="21"/>
          <w:szCs w:val="21"/>
        </w:rPr>
        <w:t>für gesunde Kinderzähne von Anfang an. Die 2006 gestartete Kooperation ist heute ein fester Bestandteil der Prävention im Freistaat – und ein Erfolgsmodell.</w:t>
      </w:r>
    </w:p>
    <w:p w14:paraId="026AD4F8" w14:textId="551727AB" w:rsidR="006C4BD8" w:rsidRPr="0002558C" w:rsidRDefault="006C4BD8" w:rsidP="006C4BD8">
      <w:pPr>
        <w:pStyle w:val="StandardWeb"/>
        <w:spacing w:after="180"/>
        <w:rPr>
          <w:rFonts w:ascii="Arial" w:hAnsi="Arial" w:cs="Arial"/>
          <w:sz w:val="21"/>
          <w:szCs w:val="21"/>
        </w:rPr>
      </w:pPr>
      <w:r w:rsidRPr="0002558C">
        <w:rPr>
          <w:rFonts w:ascii="Arial" w:hAnsi="Arial" w:cs="Arial"/>
          <w:sz w:val="21"/>
          <w:szCs w:val="21"/>
        </w:rPr>
        <w:t>„Wir erreichen Familien genau dann, wenn sich Gesundheitsverhalten entwickelt – in den ersten Lebensmonaten. Genau dort entscheidet sich, was später selbstverständlich ist“, sagt Birte Eckardt, Geschäftsführerin der LAGZ Sachsen.</w:t>
      </w:r>
      <w:r w:rsidR="00E5588D" w:rsidRPr="0002558C">
        <w:rPr>
          <w:rFonts w:ascii="Arial" w:hAnsi="Arial" w:cs="Arial"/>
          <w:sz w:val="21"/>
          <w:szCs w:val="21"/>
        </w:rPr>
        <w:t xml:space="preserve"> </w:t>
      </w:r>
      <w:r w:rsidRPr="0002558C">
        <w:rPr>
          <w:rFonts w:ascii="Arial" w:hAnsi="Arial" w:cs="Arial"/>
          <w:sz w:val="21"/>
          <w:szCs w:val="21"/>
        </w:rPr>
        <w:t xml:space="preserve">„Die Zusammenarbeit mit den Hebammen ist für uns der Schlüssel, </w:t>
      </w:r>
      <w:r w:rsidR="0002558C">
        <w:rPr>
          <w:rFonts w:ascii="Arial" w:hAnsi="Arial" w:cs="Arial"/>
          <w:sz w:val="21"/>
          <w:szCs w:val="21"/>
        </w:rPr>
        <w:br/>
      </w:r>
      <w:r w:rsidRPr="0002558C">
        <w:rPr>
          <w:rFonts w:ascii="Arial" w:hAnsi="Arial" w:cs="Arial"/>
          <w:sz w:val="21"/>
          <w:szCs w:val="21"/>
        </w:rPr>
        <w:t>um Mundgesundheit früh und nachhaltig zu verankern.“</w:t>
      </w:r>
    </w:p>
    <w:p w14:paraId="09829774" w14:textId="453E2D91" w:rsidR="006C4BD8" w:rsidRPr="0002558C" w:rsidRDefault="006C4BD8" w:rsidP="006C4BD8">
      <w:pPr>
        <w:pStyle w:val="StandardWeb"/>
        <w:spacing w:after="180"/>
        <w:rPr>
          <w:rFonts w:ascii="Arial" w:hAnsi="Arial" w:cs="Arial"/>
          <w:b/>
          <w:bCs/>
          <w:sz w:val="21"/>
          <w:szCs w:val="21"/>
        </w:rPr>
      </w:pPr>
      <w:r w:rsidRPr="0002558C">
        <w:rPr>
          <w:rFonts w:ascii="Arial" w:hAnsi="Arial" w:cs="Arial"/>
          <w:b/>
          <w:bCs/>
          <w:sz w:val="21"/>
          <w:szCs w:val="21"/>
        </w:rPr>
        <w:t>Früh starten – nachhaltig wirken</w:t>
      </w:r>
      <w:r w:rsidR="0002558C">
        <w:rPr>
          <w:rFonts w:ascii="Arial" w:hAnsi="Arial" w:cs="Arial"/>
          <w:b/>
          <w:bCs/>
          <w:sz w:val="21"/>
          <w:szCs w:val="21"/>
        </w:rPr>
        <w:br/>
      </w:r>
      <w:r w:rsidRPr="0002558C">
        <w:rPr>
          <w:rFonts w:ascii="Arial" w:hAnsi="Arial" w:cs="Arial"/>
          <w:sz w:val="21"/>
          <w:szCs w:val="21"/>
        </w:rPr>
        <w:t>Die Mundgesundheit von Kindern hat sich in den vergangenen Jahren verbessert. Dennoch bleibt frühkindliche Karies eine Herausforderung. Häufige Ursachen: zu späte Zahnpflege und zuckerhaltige Getränke im Alltag.</w:t>
      </w:r>
      <w:r w:rsidR="0002558C">
        <w:rPr>
          <w:rFonts w:ascii="Arial" w:hAnsi="Arial" w:cs="Arial"/>
          <w:b/>
          <w:bCs/>
          <w:sz w:val="21"/>
          <w:szCs w:val="21"/>
        </w:rPr>
        <w:br/>
      </w:r>
      <w:r w:rsidRPr="0002558C">
        <w:rPr>
          <w:rFonts w:ascii="Arial" w:hAnsi="Arial" w:cs="Arial"/>
          <w:sz w:val="21"/>
          <w:szCs w:val="21"/>
        </w:rPr>
        <w:t xml:space="preserve">„Hebammen sind nah an den </w:t>
      </w:r>
      <w:r w:rsidR="00063279" w:rsidRPr="0002558C">
        <w:rPr>
          <w:rFonts w:ascii="Arial" w:hAnsi="Arial" w:cs="Arial"/>
          <w:sz w:val="21"/>
          <w:szCs w:val="21"/>
        </w:rPr>
        <w:t xml:space="preserve">Schwangeren, </w:t>
      </w:r>
      <w:r w:rsidR="000C406A" w:rsidRPr="0002558C">
        <w:rPr>
          <w:rFonts w:ascii="Arial" w:hAnsi="Arial" w:cs="Arial"/>
          <w:sz w:val="21"/>
          <w:szCs w:val="21"/>
        </w:rPr>
        <w:t xml:space="preserve">Eltern und Familien. Sie können im häuslichen Umfeld oder in Kursen auf die frühzeitige Zahnpflege hinweisen. </w:t>
      </w:r>
      <w:r w:rsidRPr="0002558C">
        <w:rPr>
          <w:rFonts w:ascii="Arial" w:hAnsi="Arial" w:cs="Arial"/>
          <w:sz w:val="21"/>
          <w:szCs w:val="21"/>
        </w:rPr>
        <w:t xml:space="preserve">Dieses Vertrauen ist </w:t>
      </w:r>
      <w:r w:rsidR="00063279" w:rsidRPr="0002558C">
        <w:rPr>
          <w:rFonts w:ascii="Arial" w:hAnsi="Arial" w:cs="Arial"/>
          <w:sz w:val="21"/>
          <w:szCs w:val="21"/>
        </w:rPr>
        <w:t>eine</w:t>
      </w:r>
      <w:r w:rsidRPr="0002558C">
        <w:rPr>
          <w:rFonts w:ascii="Arial" w:hAnsi="Arial" w:cs="Arial"/>
          <w:sz w:val="21"/>
          <w:szCs w:val="21"/>
        </w:rPr>
        <w:t xml:space="preserve"> große Chance“, sagt Alexandra Kluge, 1. Vorsitzende des Sächsischen Hebammenverbandes.</w:t>
      </w:r>
      <w:r w:rsidR="00E5588D" w:rsidRPr="0002558C">
        <w:rPr>
          <w:rFonts w:ascii="Arial" w:hAnsi="Arial" w:cs="Arial"/>
          <w:sz w:val="21"/>
          <w:szCs w:val="21"/>
        </w:rPr>
        <w:t xml:space="preserve"> </w:t>
      </w:r>
      <w:r w:rsidRPr="0002558C">
        <w:rPr>
          <w:rFonts w:ascii="Arial" w:hAnsi="Arial" w:cs="Arial"/>
          <w:sz w:val="21"/>
          <w:szCs w:val="21"/>
        </w:rPr>
        <w:t>„Wir vermitteln Wissen so, dass es im Alltag funktioniert – einfach, praktisch und frühzeitig.“</w:t>
      </w:r>
    </w:p>
    <w:p w14:paraId="7A6C3AF5" w14:textId="5C25A2AF" w:rsidR="006C4BD8" w:rsidRPr="0002558C" w:rsidRDefault="006C4BD8" w:rsidP="006C4BD8">
      <w:pPr>
        <w:pStyle w:val="StandardWeb"/>
        <w:spacing w:after="180"/>
        <w:rPr>
          <w:rFonts w:ascii="Arial" w:hAnsi="Arial" w:cs="Arial"/>
          <w:b/>
          <w:bCs/>
          <w:sz w:val="21"/>
          <w:szCs w:val="21"/>
        </w:rPr>
      </w:pPr>
      <w:r w:rsidRPr="0002558C">
        <w:rPr>
          <w:rFonts w:ascii="Arial" w:hAnsi="Arial" w:cs="Arial"/>
          <w:b/>
          <w:bCs/>
          <w:sz w:val="21"/>
          <w:szCs w:val="21"/>
        </w:rPr>
        <w:t>Von Anfang an gut begleitet</w:t>
      </w:r>
      <w:r w:rsidR="0002558C">
        <w:rPr>
          <w:rFonts w:ascii="Arial" w:hAnsi="Arial" w:cs="Arial"/>
          <w:b/>
          <w:bCs/>
          <w:sz w:val="21"/>
          <w:szCs w:val="21"/>
        </w:rPr>
        <w:br/>
      </w:r>
      <w:r w:rsidRPr="0002558C">
        <w:rPr>
          <w:rFonts w:ascii="Arial" w:hAnsi="Arial" w:cs="Arial"/>
          <w:sz w:val="21"/>
          <w:szCs w:val="21"/>
        </w:rPr>
        <w:t>Ein wichtiger Baustein der Zusammenarbeit ist der zahnärztliche Vorsorgepass „Gesunde Zähne von Anfang an“, den Eltern rund um die Geburt erhalten. Ergänzt wird er durch verständliche Informationen und praktische Materialien wie Kinderzahnbürsten – direkt über die Hebammen.</w:t>
      </w:r>
      <w:r w:rsidR="0002558C">
        <w:rPr>
          <w:rFonts w:ascii="Arial" w:hAnsi="Arial" w:cs="Arial"/>
          <w:b/>
          <w:bCs/>
          <w:sz w:val="21"/>
          <w:szCs w:val="21"/>
        </w:rPr>
        <w:br/>
      </w:r>
      <w:r w:rsidRPr="0002558C">
        <w:rPr>
          <w:rFonts w:ascii="Arial" w:hAnsi="Arial" w:cs="Arial"/>
          <w:sz w:val="21"/>
          <w:szCs w:val="21"/>
        </w:rPr>
        <w:t>„Milchzähne sind keine Nebensache – sie sind die Basis für die gesamte Gebissentwicklung“, betont Birte Eckardt.</w:t>
      </w:r>
      <w:r w:rsidR="00E5588D" w:rsidRPr="0002558C">
        <w:rPr>
          <w:rFonts w:ascii="Arial" w:hAnsi="Arial" w:cs="Arial"/>
          <w:sz w:val="21"/>
          <w:szCs w:val="21"/>
        </w:rPr>
        <w:t xml:space="preserve"> </w:t>
      </w:r>
      <w:r w:rsidRPr="0002558C">
        <w:rPr>
          <w:rFonts w:ascii="Arial" w:hAnsi="Arial" w:cs="Arial"/>
          <w:sz w:val="21"/>
          <w:szCs w:val="21"/>
        </w:rPr>
        <w:t>„Wer früh mit Zahnpflege beginnt, schützt nicht nur vor Karies, sondern legt den Grundstein für ein gesundes Leben.“</w:t>
      </w:r>
    </w:p>
    <w:p w14:paraId="28749F29" w14:textId="28670CF2" w:rsidR="009F4647" w:rsidRPr="0002558C" w:rsidRDefault="006C4BD8" w:rsidP="009F4647">
      <w:pPr>
        <w:pStyle w:val="StandardWeb"/>
        <w:spacing w:after="180"/>
        <w:rPr>
          <w:rFonts w:ascii="Arial" w:hAnsi="Arial" w:cs="Arial"/>
          <w:kern w:val="36"/>
          <w:sz w:val="21"/>
          <w:szCs w:val="21"/>
        </w:rPr>
      </w:pPr>
      <w:r w:rsidRPr="0002558C">
        <w:rPr>
          <w:rFonts w:ascii="Arial" w:hAnsi="Arial" w:cs="Arial"/>
          <w:b/>
          <w:bCs/>
          <w:sz w:val="21"/>
          <w:szCs w:val="21"/>
        </w:rPr>
        <w:t>Gemeinsam weiterdenken</w:t>
      </w:r>
      <w:r w:rsidR="0002558C">
        <w:rPr>
          <w:rFonts w:ascii="Arial" w:hAnsi="Arial" w:cs="Arial"/>
          <w:b/>
          <w:bCs/>
          <w:sz w:val="21"/>
          <w:szCs w:val="21"/>
        </w:rPr>
        <w:br/>
      </w:r>
      <w:r w:rsidRPr="0002558C">
        <w:rPr>
          <w:rFonts w:ascii="Arial" w:hAnsi="Arial" w:cs="Arial"/>
          <w:sz w:val="21"/>
          <w:szCs w:val="21"/>
        </w:rPr>
        <w:t>Nach 20 Jahren ist klar: Die Kooperation wirkt. Und sie wird weiter gebraucht. Beide Partner wollen die erfolgreiche Zusammenarbeit weiterentwickeln und noch mehr Familien frühzeitig erreichen.</w:t>
      </w:r>
      <w:r w:rsidR="00EB78EC" w:rsidRPr="0002558C">
        <w:rPr>
          <w:rFonts w:ascii="Arial" w:hAnsi="Arial" w:cs="Arial"/>
          <w:sz w:val="21"/>
          <w:szCs w:val="21"/>
        </w:rPr>
        <w:br/>
      </w:r>
      <w:r w:rsidRPr="0002558C">
        <w:rPr>
          <w:rFonts w:ascii="Arial" w:hAnsi="Arial" w:cs="Arial"/>
          <w:sz w:val="21"/>
          <w:szCs w:val="21"/>
        </w:rPr>
        <w:t xml:space="preserve">„Prävention funktioniert am besten gemeinsam – </w:t>
      </w:r>
      <w:proofErr w:type="gramStart"/>
      <w:r w:rsidR="00E5588D" w:rsidRPr="0002558C">
        <w:rPr>
          <w:rFonts w:ascii="Arial" w:hAnsi="Arial" w:cs="Arial"/>
          <w:sz w:val="21"/>
          <w:szCs w:val="21"/>
        </w:rPr>
        <w:t>das beweisen</w:t>
      </w:r>
      <w:proofErr w:type="gramEnd"/>
      <w:r w:rsidRPr="0002558C">
        <w:rPr>
          <w:rFonts w:ascii="Arial" w:hAnsi="Arial" w:cs="Arial"/>
          <w:sz w:val="21"/>
          <w:szCs w:val="21"/>
        </w:rPr>
        <w:t xml:space="preserve"> 20 Jahre Partnerschaft“, so Alexandra Kluge.</w:t>
      </w:r>
      <w:r w:rsidR="00E5588D" w:rsidRPr="0002558C">
        <w:rPr>
          <w:rFonts w:ascii="Arial" w:hAnsi="Arial" w:cs="Arial"/>
          <w:sz w:val="21"/>
          <w:szCs w:val="21"/>
        </w:rPr>
        <w:t xml:space="preserve"> </w:t>
      </w:r>
      <w:r w:rsidRPr="0002558C">
        <w:rPr>
          <w:rFonts w:ascii="Arial" w:hAnsi="Arial" w:cs="Arial"/>
          <w:sz w:val="21"/>
          <w:szCs w:val="21"/>
        </w:rPr>
        <w:t>„Unser Anspruch bleibt: Jedes Kind in Sachsen soll von Anfang an die besten Chancen auf gesunde Zähne haben.“</w:t>
      </w:r>
      <w:r w:rsidR="0002558C">
        <w:rPr>
          <w:rFonts w:ascii="Arial" w:hAnsi="Arial" w:cs="Arial"/>
          <w:kern w:val="36"/>
          <w:sz w:val="21"/>
          <w:szCs w:val="21"/>
        </w:rPr>
        <w:br/>
        <w:t>_____________________________________________________________________________</w:t>
      </w:r>
    </w:p>
    <w:p w14:paraId="1D0AAE41" w14:textId="146859D6" w:rsidR="009F4647" w:rsidRPr="0002558C" w:rsidRDefault="0002558C" w:rsidP="009F4647">
      <w:pPr>
        <w:pStyle w:val="StandardWeb"/>
        <w:spacing w:after="180"/>
        <w:rPr>
          <w:rFonts w:ascii="Arial" w:hAnsi="Arial" w:cs="Arial"/>
          <w:kern w:val="36"/>
          <w:sz w:val="21"/>
          <w:szCs w:val="21"/>
        </w:rPr>
      </w:pPr>
      <w:r w:rsidRPr="0002558C">
        <w:rPr>
          <w:rFonts w:ascii="Calibri" w:hAnsi="Calibri" w:cs="Calibri"/>
          <w:noProof/>
          <w:sz w:val="21"/>
          <w:szCs w:val="21"/>
        </w:rPr>
        <mc:AlternateContent>
          <mc:Choice Requires="wps">
            <w:drawing>
              <wp:anchor distT="45720" distB="45720" distL="114300" distR="114300" simplePos="0" relativeHeight="251659264" behindDoc="0" locked="0" layoutInCell="1" allowOverlap="1" wp14:anchorId="3DD63394" wp14:editId="16D7DCC9">
                <wp:simplePos x="0" y="0"/>
                <wp:positionH relativeFrom="column">
                  <wp:posOffset>4210050</wp:posOffset>
                </wp:positionH>
                <wp:positionV relativeFrom="paragraph">
                  <wp:posOffset>8890</wp:posOffset>
                </wp:positionV>
                <wp:extent cx="2105025" cy="138112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81125"/>
                        </a:xfrm>
                        <a:prstGeom prst="rect">
                          <a:avLst/>
                        </a:prstGeom>
                        <a:solidFill>
                          <a:srgbClr val="FFFFFF"/>
                        </a:solidFill>
                        <a:ln w="9525">
                          <a:noFill/>
                          <a:miter lim="800000"/>
                          <a:headEnd/>
                          <a:tailEnd/>
                        </a:ln>
                      </wps:spPr>
                      <wps:txbx>
                        <w:txbxContent>
                          <w:p w14:paraId="44E5CAC7" w14:textId="77777777" w:rsidR="0002558C" w:rsidRPr="0002558C" w:rsidRDefault="0002558C" w:rsidP="0002558C">
                            <w:pPr>
                              <w:pStyle w:val="KeinLeerraum"/>
                              <w:rPr>
                                <w:rFonts w:ascii="Arial" w:hAnsi="Arial" w:cs="Arial"/>
                                <w:b/>
                                <w:bCs/>
                                <w:sz w:val="22"/>
                                <w:szCs w:val="22"/>
                              </w:rPr>
                            </w:pPr>
                            <w:r w:rsidRPr="0002558C">
                              <w:rPr>
                                <w:rFonts w:ascii="Arial" w:hAnsi="Arial" w:cs="Arial"/>
                                <w:b/>
                                <w:bCs/>
                                <w:sz w:val="22"/>
                                <w:szCs w:val="22"/>
                              </w:rPr>
                              <w:t>Sächsischer Hebammenverband e.V.</w:t>
                            </w:r>
                          </w:p>
                          <w:p w14:paraId="3EA105F7" w14:textId="77777777" w:rsidR="0002558C" w:rsidRPr="0002558C" w:rsidRDefault="0002558C" w:rsidP="0002558C">
                            <w:pPr>
                              <w:pStyle w:val="KeinLeerraum"/>
                              <w:rPr>
                                <w:rFonts w:ascii="Arial" w:hAnsi="Arial" w:cs="Arial"/>
                                <w:sz w:val="22"/>
                                <w:szCs w:val="22"/>
                              </w:rPr>
                            </w:pPr>
                            <w:r w:rsidRPr="0002558C">
                              <w:rPr>
                                <w:rFonts w:ascii="Arial" w:hAnsi="Arial" w:cs="Arial"/>
                                <w:sz w:val="22"/>
                                <w:szCs w:val="22"/>
                              </w:rPr>
                              <w:t>Alexandra Kluge</w:t>
                            </w:r>
                          </w:p>
                          <w:p w14:paraId="426EAE1F" w14:textId="77777777" w:rsidR="0002558C" w:rsidRPr="0002558C" w:rsidRDefault="0002558C" w:rsidP="0002558C">
                            <w:pPr>
                              <w:pStyle w:val="KeinLeerraum"/>
                              <w:rPr>
                                <w:rFonts w:ascii="Arial" w:hAnsi="Arial" w:cs="Arial"/>
                                <w:sz w:val="22"/>
                                <w:szCs w:val="22"/>
                              </w:rPr>
                            </w:pPr>
                            <w:r w:rsidRPr="0002558C">
                              <w:rPr>
                                <w:rFonts w:ascii="Arial" w:hAnsi="Arial" w:cs="Arial"/>
                                <w:sz w:val="22"/>
                                <w:szCs w:val="22"/>
                              </w:rPr>
                              <w:t>1. Vorsitzende     </w:t>
                            </w:r>
                          </w:p>
                          <w:p w14:paraId="2B1AA97D" w14:textId="77777777" w:rsidR="0002558C" w:rsidRPr="0002558C" w:rsidRDefault="0002558C" w:rsidP="0002558C">
                            <w:pPr>
                              <w:pStyle w:val="KeinLeerraum"/>
                              <w:rPr>
                                <w:rFonts w:ascii="Arial" w:hAnsi="Arial" w:cs="Arial"/>
                                <w:sz w:val="22"/>
                                <w:szCs w:val="22"/>
                              </w:rPr>
                            </w:pPr>
                            <w:r w:rsidRPr="0002558C">
                              <w:rPr>
                                <w:rFonts w:ascii="Arial" w:hAnsi="Arial" w:cs="Arial"/>
                                <w:sz w:val="22"/>
                                <w:szCs w:val="22"/>
                              </w:rPr>
                              <w:t>Tel: 0152 0860 3135</w:t>
                            </w:r>
                          </w:p>
                          <w:p w14:paraId="38E4EC2A" w14:textId="77777777" w:rsidR="0002558C" w:rsidRPr="0002558C" w:rsidRDefault="0002558C" w:rsidP="0002558C">
                            <w:pPr>
                              <w:pStyle w:val="KeinLeerraum"/>
                              <w:rPr>
                                <w:rFonts w:ascii="Arial" w:hAnsi="Arial" w:cs="Arial"/>
                                <w:color w:val="000000" w:themeColor="text1"/>
                                <w:sz w:val="22"/>
                                <w:szCs w:val="22"/>
                              </w:rPr>
                            </w:pPr>
                            <w:r w:rsidRPr="0002558C">
                              <w:rPr>
                                <w:rFonts w:ascii="Arial" w:hAnsi="Arial" w:cs="Arial"/>
                                <w:sz w:val="22"/>
                                <w:szCs w:val="22"/>
                              </w:rPr>
                              <w:t xml:space="preserve">E-Mail: </w:t>
                            </w:r>
                            <w:hyperlink r:id="rId10" w:history="1">
                              <w:r w:rsidRPr="0002558C">
                                <w:rPr>
                                  <w:rStyle w:val="Hyperlink"/>
                                  <w:rFonts w:ascii="Arial" w:hAnsi="Arial" w:cs="Arial"/>
                                  <w:color w:val="000000" w:themeColor="text1"/>
                                  <w:sz w:val="22"/>
                                  <w:szCs w:val="22"/>
                                  <w:u w:val="none"/>
                                </w:rPr>
                                <w:t>1.vors@saechsischer-hebammenverband.de</w:t>
                              </w:r>
                            </w:hyperlink>
                            <w:r w:rsidRPr="0002558C">
                              <w:rPr>
                                <w:rFonts w:ascii="Arial" w:hAnsi="Arial" w:cs="Arial"/>
                                <w:color w:val="000000" w:themeColor="text1"/>
                                <w:sz w:val="22"/>
                                <w:szCs w:val="22"/>
                              </w:rPr>
                              <w:t> </w:t>
                            </w:r>
                          </w:p>
                          <w:p w14:paraId="4144D33C" w14:textId="77777777" w:rsidR="0002558C" w:rsidRPr="00063279" w:rsidRDefault="0002558C" w:rsidP="0002558C">
                            <w:pPr>
                              <w:rPr>
                                <w:rFonts w:ascii="Calibri" w:hAnsi="Calibri" w:cs="Calibri"/>
                                <w:color w:val="000000" w:themeColor="text1"/>
                                <w:sz w:val="22"/>
                                <w:szCs w:val="22"/>
                              </w:rPr>
                            </w:pPr>
                          </w:p>
                          <w:p w14:paraId="086885AF" w14:textId="77777777" w:rsidR="0002558C" w:rsidRDefault="0002558C" w:rsidP="000255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63394" id="_x0000_t202" coordsize="21600,21600" o:spt="202" path="m,l,21600r21600,l21600,xe">
                <v:stroke joinstyle="miter"/>
                <v:path gradientshapeok="t" o:connecttype="rect"/>
              </v:shapetype>
              <v:shape id="Textfeld 2" o:spid="_x0000_s1026" type="#_x0000_t202" style="position:absolute;margin-left:331.5pt;margin-top:.7pt;width:165.75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" stroked="f">
                <v:textbox>
                  <w:txbxContent>
                    <w:p w14:paraId="44E5CAC7" w14:textId="77777777" w:rsidR="0002558C" w:rsidRPr="0002558C" w:rsidRDefault="0002558C" w:rsidP="0002558C">
                      <w:pPr>
                        <w:pStyle w:val="KeinLeerraum"/>
                        <w:rPr>
                          <w:rFonts w:ascii="Arial" w:hAnsi="Arial" w:cs="Arial"/>
                          <w:b/>
                          <w:bCs/>
                          <w:sz w:val="22"/>
                          <w:szCs w:val="22"/>
                        </w:rPr>
                      </w:pPr>
                      <w:r w:rsidRPr="0002558C">
                        <w:rPr>
                          <w:rFonts w:ascii="Arial" w:hAnsi="Arial" w:cs="Arial"/>
                          <w:b/>
                          <w:bCs/>
                          <w:sz w:val="22"/>
                          <w:szCs w:val="22"/>
                        </w:rPr>
                        <w:t>Sächsischer Hebammenverband e.V.</w:t>
                      </w:r>
                    </w:p>
                    <w:p w14:paraId="3EA105F7" w14:textId="77777777" w:rsidR="0002558C" w:rsidRPr="0002558C" w:rsidRDefault="0002558C" w:rsidP="0002558C">
                      <w:pPr>
                        <w:pStyle w:val="KeinLeerraum"/>
                        <w:rPr>
                          <w:rFonts w:ascii="Arial" w:hAnsi="Arial" w:cs="Arial"/>
                          <w:sz w:val="22"/>
                          <w:szCs w:val="22"/>
                        </w:rPr>
                      </w:pPr>
                      <w:r w:rsidRPr="0002558C">
                        <w:rPr>
                          <w:rFonts w:ascii="Arial" w:hAnsi="Arial" w:cs="Arial"/>
                          <w:sz w:val="22"/>
                          <w:szCs w:val="22"/>
                        </w:rPr>
                        <w:t>Alexandra Kluge</w:t>
                      </w:r>
                    </w:p>
                    <w:p w14:paraId="426EAE1F" w14:textId="77777777" w:rsidR="0002558C" w:rsidRPr="0002558C" w:rsidRDefault="0002558C" w:rsidP="0002558C">
                      <w:pPr>
                        <w:pStyle w:val="KeinLeerraum"/>
                        <w:rPr>
                          <w:rFonts w:ascii="Arial" w:hAnsi="Arial" w:cs="Arial"/>
                          <w:sz w:val="22"/>
                          <w:szCs w:val="22"/>
                        </w:rPr>
                      </w:pPr>
                      <w:r w:rsidRPr="0002558C">
                        <w:rPr>
                          <w:rFonts w:ascii="Arial" w:hAnsi="Arial" w:cs="Arial"/>
                          <w:sz w:val="22"/>
                          <w:szCs w:val="22"/>
                        </w:rPr>
                        <w:t>1. Vorsitzende     </w:t>
                      </w:r>
                    </w:p>
                    <w:p w14:paraId="2B1AA97D" w14:textId="77777777" w:rsidR="0002558C" w:rsidRPr="0002558C" w:rsidRDefault="0002558C" w:rsidP="0002558C">
                      <w:pPr>
                        <w:pStyle w:val="KeinLeerraum"/>
                        <w:rPr>
                          <w:rFonts w:ascii="Arial" w:hAnsi="Arial" w:cs="Arial"/>
                          <w:sz w:val="22"/>
                          <w:szCs w:val="22"/>
                        </w:rPr>
                      </w:pPr>
                      <w:r w:rsidRPr="0002558C">
                        <w:rPr>
                          <w:rFonts w:ascii="Arial" w:hAnsi="Arial" w:cs="Arial"/>
                          <w:sz w:val="22"/>
                          <w:szCs w:val="22"/>
                        </w:rPr>
                        <w:t>Tel: 0152 0860 3135</w:t>
                      </w:r>
                    </w:p>
                    <w:p w14:paraId="38E4EC2A" w14:textId="77777777" w:rsidR="0002558C" w:rsidRPr="0002558C" w:rsidRDefault="0002558C" w:rsidP="0002558C">
                      <w:pPr>
                        <w:pStyle w:val="KeinLeerraum"/>
                        <w:rPr>
                          <w:rFonts w:ascii="Arial" w:hAnsi="Arial" w:cs="Arial"/>
                          <w:color w:val="000000" w:themeColor="text1"/>
                          <w:sz w:val="22"/>
                          <w:szCs w:val="22"/>
                        </w:rPr>
                      </w:pPr>
                      <w:r w:rsidRPr="0002558C">
                        <w:rPr>
                          <w:rFonts w:ascii="Arial" w:hAnsi="Arial" w:cs="Arial"/>
                          <w:sz w:val="22"/>
                          <w:szCs w:val="22"/>
                        </w:rPr>
                        <w:t xml:space="preserve">E-Mail: </w:t>
                      </w:r>
                      <w:hyperlink r:id="rId11" w:history="1">
                        <w:r w:rsidRPr="0002558C">
                          <w:rPr>
                            <w:rStyle w:val="Hyperlink"/>
                            <w:rFonts w:ascii="Arial" w:hAnsi="Arial" w:cs="Arial"/>
                            <w:color w:val="000000" w:themeColor="text1"/>
                            <w:sz w:val="22"/>
                            <w:szCs w:val="22"/>
                            <w:u w:val="none"/>
                          </w:rPr>
                          <w:t>1.vors@saechsischer-hebammenverband.de</w:t>
                        </w:r>
                      </w:hyperlink>
                      <w:r w:rsidRPr="0002558C">
                        <w:rPr>
                          <w:rFonts w:ascii="Arial" w:hAnsi="Arial" w:cs="Arial"/>
                          <w:color w:val="000000" w:themeColor="text1"/>
                          <w:sz w:val="22"/>
                          <w:szCs w:val="22"/>
                        </w:rPr>
                        <w:t> </w:t>
                      </w:r>
                    </w:p>
                    <w:p w14:paraId="4144D33C" w14:textId="77777777" w:rsidR="0002558C" w:rsidRPr="00063279" w:rsidRDefault="0002558C" w:rsidP="0002558C">
                      <w:pPr>
                        <w:rPr>
                          <w:rFonts w:ascii="Calibri" w:hAnsi="Calibri" w:cs="Calibri"/>
                          <w:color w:val="000000" w:themeColor="text1"/>
                          <w:sz w:val="22"/>
                          <w:szCs w:val="22"/>
                        </w:rPr>
                      </w:pPr>
                    </w:p>
                    <w:p w14:paraId="086885AF" w14:textId="77777777" w:rsidR="0002558C" w:rsidRDefault="0002558C" w:rsidP="0002558C"/>
                  </w:txbxContent>
                </v:textbox>
                <w10:wrap type="square"/>
              </v:shape>
            </w:pict>
          </mc:Fallback>
        </mc:AlternateContent>
      </w:r>
      <w:r w:rsidR="009F4647" w:rsidRPr="0002558C">
        <w:rPr>
          <w:rFonts w:ascii="Arial" w:hAnsi="Arial" w:cs="Arial"/>
          <w:b/>
          <w:bCs/>
          <w:kern w:val="36"/>
          <w:sz w:val="21"/>
          <w:szCs w:val="21"/>
        </w:rPr>
        <w:t>LAGZ Sachsen e.V.</w:t>
      </w:r>
      <w:r w:rsidR="009F4647" w:rsidRPr="0002558C">
        <w:rPr>
          <w:rFonts w:ascii="Arial" w:hAnsi="Arial" w:cs="Arial"/>
          <w:kern w:val="36"/>
          <w:sz w:val="21"/>
          <w:szCs w:val="21"/>
        </w:rPr>
        <w:t xml:space="preserve">  </w:t>
      </w:r>
      <w:r w:rsidR="009F4647" w:rsidRPr="0002558C">
        <w:rPr>
          <w:rFonts w:ascii="Arial" w:hAnsi="Arial" w:cs="Arial"/>
          <w:kern w:val="36"/>
          <w:sz w:val="21"/>
          <w:szCs w:val="21"/>
        </w:rPr>
        <w:br/>
        <w:t xml:space="preserve">Birte Eckardt  </w:t>
      </w:r>
      <w:r w:rsidR="009F4647" w:rsidRPr="0002558C">
        <w:rPr>
          <w:rFonts w:ascii="Arial" w:hAnsi="Arial" w:cs="Arial"/>
          <w:kern w:val="36"/>
          <w:sz w:val="21"/>
          <w:szCs w:val="21"/>
        </w:rPr>
        <w:br/>
        <w:t xml:space="preserve">Geschäftsführerin  </w:t>
      </w:r>
      <w:r w:rsidR="009F4647" w:rsidRPr="0002558C">
        <w:rPr>
          <w:rFonts w:ascii="Arial" w:hAnsi="Arial" w:cs="Arial"/>
          <w:kern w:val="36"/>
          <w:sz w:val="21"/>
          <w:szCs w:val="21"/>
        </w:rPr>
        <w:br/>
      </w:r>
      <w:r w:rsidR="009F4647" w:rsidRPr="0002558C">
        <w:rPr>
          <w:rFonts w:ascii="Arial" w:hAnsi="Arial" w:cs="Arial"/>
          <w:kern w:val="36"/>
          <w:sz w:val="21"/>
          <w:szCs w:val="21"/>
        </w:rPr>
        <w:br/>
        <w:t xml:space="preserve">Tel.:0351/8066330 </w:t>
      </w:r>
      <w:r w:rsidR="009F4647" w:rsidRPr="0002558C">
        <w:rPr>
          <w:rFonts w:ascii="Arial" w:hAnsi="Arial" w:cs="Arial"/>
          <w:kern w:val="36"/>
          <w:sz w:val="21"/>
          <w:szCs w:val="21"/>
        </w:rPr>
        <w:br/>
        <w:t>E</w:t>
      </w:r>
      <w:r w:rsidR="006C4BD8" w:rsidRPr="0002558C">
        <w:rPr>
          <w:rFonts w:ascii="Arial" w:hAnsi="Arial" w:cs="Arial"/>
          <w:kern w:val="36"/>
          <w:sz w:val="21"/>
          <w:szCs w:val="21"/>
        </w:rPr>
        <w:t>-</w:t>
      </w:r>
      <w:r w:rsidR="009F4647" w:rsidRPr="0002558C">
        <w:rPr>
          <w:rFonts w:ascii="Arial" w:hAnsi="Arial" w:cs="Arial"/>
          <w:kern w:val="36"/>
          <w:sz w:val="21"/>
          <w:szCs w:val="21"/>
        </w:rPr>
        <w:t xml:space="preserve">Mail eckardt@lagz-sachsen.de  </w:t>
      </w:r>
      <w:r w:rsidR="006C4BD8" w:rsidRPr="0002558C">
        <w:rPr>
          <w:rFonts w:ascii="Arial" w:hAnsi="Arial" w:cs="Arial"/>
          <w:kern w:val="36"/>
          <w:sz w:val="21"/>
          <w:szCs w:val="21"/>
        </w:rPr>
        <w:br/>
      </w:r>
      <w:hyperlink r:id="rId12" w:history="1">
        <w:r w:rsidRPr="000E5B51">
          <w:rPr>
            <w:rStyle w:val="Hyperlink"/>
            <w:rFonts w:ascii="Arial" w:hAnsi="Arial" w:cs="Arial"/>
            <w:kern w:val="36"/>
            <w:sz w:val="21"/>
            <w:szCs w:val="21"/>
          </w:rPr>
          <w:t>www.lagz-sachsen.de</w:t>
        </w:r>
      </w:hyperlink>
      <w:r>
        <w:rPr>
          <w:rFonts w:ascii="Arial" w:hAnsi="Arial" w:cs="Arial"/>
          <w:kern w:val="36"/>
          <w:sz w:val="21"/>
          <w:szCs w:val="21"/>
        </w:rPr>
        <w:tab/>
      </w:r>
      <w:r>
        <w:rPr>
          <w:rFonts w:ascii="Arial" w:hAnsi="Arial" w:cs="Arial"/>
          <w:kern w:val="36"/>
          <w:sz w:val="21"/>
          <w:szCs w:val="21"/>
        </w:rPr>
        <w:tab/>
      </w:r>
      <w:r>
        <w:rPr>
          <w:rFonts w:ascii="Arial" w:hAnsi="Arial" w:cs="Arial"/>
          <w:kern w:val="36"/>
          <w:sz w:val="21"/>
          <w:szCs w:val="21"/>
        </w:rPr>
        <w:tab/>
      </w:r>
      <w:r>
        <w:rPr>
          <w:rFonts w:ascii="Arial" w:hAnsi="Arial" w:cs="Arial"/>
          <w:kern w:val="36"/>
          <w:sz w:val="21"/>
          <w:szCs w:val="21"/>
        </w:rPr>
        <w:tab/>
      </w:r>
    </w:p>
    <w:p w14:paraId="75A45A76" w14:textId="1C125919" w:rsidR="009F4647" w:rsidRPr="0002558C" w:rsidRDefault="009F4647" w:rsidP="009F4647">
      <w:pPr>
        <w:rPr>
          <w:rFonts w:ascii="Calibri" w:hAnsi="Calibri" w:cs="Calibri"/>
          <w:sz w:val="21"/>
          <w:szCs w:val="21"/>
        </w:rPr>
      </w:pPr>
    </w:p>
    <w:sectPr w:rsidR="009F4647" w:rsidRPr="0002558C" w:rsidSect="0002558C">
      <w:headerReference w:type="default" r:id="rId13"/>
      <w:pgSz w:w="11906" w:h="16838"/>
      <w:pgMar w:top="720" w:right="720" w:bottom="720" w:left="72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59E0" w14:textId="77777777" w:rsidR="003A2B9E" w:rsidRDefault="003A2B9E" w:rsidP="009F4647">
      <w:pPr>
        <w:spacing w:after="0" w:line="240" w:lineRule="auto"/>
      </w:pPr>
      <w:r>
        <w:separator/>
      </w:r>
    </w:p>
  </w:endnote>
  <w:endnote w:type="continuationSeparator" w:id="0">
    <w:p w14:paraId="49EF62CB" w14:textId="77777777" w:rsidR="003A2B9E" w:rsidRDefault="003A2B9E" w:rsidP="009F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1DFC" w14:textId="77777777" w:rsidR="003A2B9E" w:rsidRDefault="003A2B9E" w:rsidP="009F4647">
      <w:pPr>
        <w:spacing w:after="0" w:line="240" w:lineRule="auto"/>
      </w:pPr>
      <w:r>
        <w:separator/>
      </w:r>
    </w:p>
  </w:footnote>
  <w:footnote w:type="continuationSeparator" w:id="0">
    <w:p w14:paraId="3012C33C" w14:textId="77777777" w:rsidR="003A2B9E" w:rsidRDefault="003A2B9E" w:rsidP="009F4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4E72" w14:textId="2F8462D8" w:rsidR="009F4647" w:rsidRDefault="009F4647">
    <w:pPr>
      <w:pStyle w:val="Kopfzeile"/>
      <w:rPr>
        <w:noProof/>
      </w:rPr>
    </w:pPr>
    <w:r>
      <w:rPr>
        <w:rFonts w:ascii="Times New Roman" w:hAnsi="Times New Roman" w:cs="Times New Roman"/>
        <w:b/>
        <w:bCs/>
        <w:noProof/>
        <w:color w:val="008000"/>
        <w:sz w:val="36"/>
        <w:szCs w:val="36"/>
        <w:lang w:eastAsia="de-DE"/>
      </w:rPr>
      <w:drawing>
        <wp:inline distT="0" distB="0" distL="0" distR="0" wp14:anchorId="2D41C43F" wp14:editId="4F1275BC">
          <wp:extent cx="2209800" cy="885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885825"/>
                  </a:xfrm>
                  <a:prstGeom prst="rect">
                    <a:avLst/>
                  </a:prstGeom>
                  <a:noFill/>
                  <a:ln>
                    <a:noFill/>
                  </a:ln>
                </pic:spPr>
              </pic:pic>
            </a:graphicData>
          </a:graphic>
        </wp:inline>
      </w:drawing>
    </w:r>
    <w:r w:rsidR="000C406A">
      <w:rPr>
        <w:noProof/>
      </w:rPr>
      <w:tab/>
      <w:t xml:space="preserve">                                                            </w:t>
    </w:r>
    <w:r w:rsidR="000C406A">
      <w:rPr>
        <w:noProof/>
      </w:rPr>
      <w:drawing>
        <wp:inline distT="0" distB="0" distL="0" distR="0" wp14:anchorId="78EFE085" wp14:editId="59DF6B2C">
          <wp:extent cx="1625118" cy="1371600"/>
          <wp:effectExtent l="0" t="0" r="0" b="0"/>
          <wp:docPr id="262576335" name="Grafik 1" descr="Sￃﾤchsischer Hebammen Verband.&#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76335" name="Grafik 1" descr="Sￃﾤchsischer Hebammen Verband.&#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625118" cy="1371600"/>
                  </a:xfrm>
                  <a:prstGeom prst="rect">
                    <a:avLst/>
                  </a:prstGeom>
                </pic:spPr>
              </pic:pic>
            </a:graphicData>
          </a:graphic>
        </wp:inline>
      </w:drawing>
    </w:r>
  </w:p>
  <w:p w14:paraId="5790210A" w14:textId="77777777" w:rsidR="0002558C" w:rsidRPr="0002558C" w:rsidRDefault="0002558C" w:rsidP="0002558C">
    <w:pPr>
      <w:pStyle w:val="berschrift1"/>
      <w:rPr>
        <w:rFonts w:ascii="Arial" w:hAnsi="Arial" w:cs="Arial"/>
        <w:sz w:val="24"/>
        <w:szCs w:val="24"/>
      </w:rPr>
    </w:pPr>
    <w:r w:rsidRPr="0002558C">
      <w:rPr>
        <w:rFonts w:ascii="Arial" w:hAnsi="Arial" w:cs="Arial"/>
        <w:sz w:val="24"/>
        <w:szCs w:val="24"/>
      </w:rPr>
      <w:t>Gemeinsame Pressemitteilung</w:t>
    </w:r>
  </w:p>
  <w:p w14:paraId="4BA07973" w14:textId="77777777" w:rsidR="0002558C" w:rsidRDefault="0002558C">
    <w:pPr>
      <w:pStyle w:val="Kopfzeile"/>
    </w:pPr>
  </w:p>
  <w:p w14:paraId="7003FFDD" w14:textId="77777777" w:rsidR="009F4647" w:rsidRDefault="009F46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575FA"/>
    <w:multiLevelType w:val="hybridMultilevel"/>
    <w:tmpl w:val="671C32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337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47"/>
    <w:rsid w:val="0002558C"/>
    <w:rsid w:val="00063279"/>
    <w:rsid w:val="000B0486"/>
    <w:rsid w:val="000C406A"/>
    <w:rsid w:val="001227ED"/>
    <w:rsid w:val="00263357"/>
    <w:rsid w:val="002D42A7"/>
    <w:rsid w:val="003335ED"/>
    <w:rsid w:val="003603BB"/>
    <w:rsid w:val="003A2B9E"/>
    <w:rsid w:val="003F7E87"/>
    <w:rsid w:val="006C4BD8"/>
    <w:rsid w:val="009F4647"/>
    <w:rsid w:val="00BF39D0"/>
    <w:rsid w:val="00C04D79"/>
    <w:rsid w:val="00E5588D"/>
    <w:rsid w:val="00EA0610"/>
    <w:rsid w:val="00EB78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09C09"/>
  <w15:chartTrackingRefBased/>
  <w15:docId w15:val="{C32B364F-4B45-4342-9F53-5613B07D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4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F4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F46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F46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F46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F46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F46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F46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F46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46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46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46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46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46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46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46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46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4647"/>
    <w:rPr>
      <w:rFonts w:eastAsiaTheme="majorEastAsia" w:cstheme="majorBidi"/>
      <w:color w:val="272727" w:themeColor="text1" w:themeTint="D8"/>
    </w:rPr>
  </w:style>
  <w:style w:type="paragraph" w:styleId="Titel">
    <w:name w:val="Title"/>
    <w:basedOn w:val="Standard"/>
    <w:next w:val="Standard"/>
    <w:link w:val="TitelZchn"/>
    <w:uiPriority w:val="10"/>
    <w:qFormat/>
    <w:rsid w:val="009F4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46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46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F46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46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F4647"/>
    <w:rPr>
      <w:i/>
      <w:iCs/>
      <w:color w:val="404040" w:themeColor="text1" w:themeTint="BF"/>
    </w:rPr>
  </w:style>
  <w:style w:type="paragraph" w:styleId="Listenabsatz">
    <w:name w:val="List Paragraph"/>
    <w:basedOn w:val="Standard"/>
    <w:uiPriority w:val="34"/>
    <w:qFormat/>
    <w:rsid w:val="009F4647"/>
    <w:pPr>
      <w:ind w:left="720"/>
      <w:contextualSpacing/>
    </w:pPr>
  </w:style>
  <w:style w:type="character" w:styleId="IntensiveHervorhebung">
    <w:name w:val="Intense Emphasis"/>
    <w:basedOn w:val="Absatz-Standardschriftart"/>
    <w:uiPriority w:val="21"/>
    <w:qFormat/>
    <w:rsid w:val="009F4647"/>
    <w:rPr>
      <w:i/>
      <w:iCs/>
      <w:color w:val="0F4761" w:themeColor="accent1" w:themeShade="BF"/>
    </w:rPr>
  </w:style>
  <w:style w:type="paragraph" w:styleId="IntensivesZitat">
    <w:name w:val="Intense Quote"/>
    <w:basedOn w:val="Standard"/>
    <w:next w:val="Standard"/>
    <w:link w:val="IntensivesZitatZchn"/>
    <w:uiPriority w:val="30"/>
    <w:qFormat/>
    <w:rsid w:val="009F4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F4647"/>
    <w:rPr>
      <w:i/>
      <w:iCs/>
      <w:color w:val="0F4761" w:themeColor="accent1" w:themeShade="BF"/>
    </w:rPr>
  </w:style>
  <w:style w:type="character" w:styleId="IntensiverVerweis">
    <w:name w:val="Intense Reference"/>
    <w:basedOn w:val="Absatz-Standardschriftart"/>
    <w:uiPriority w:val="32"/>
    <w:qFormat/>
    <w:rsid w:val="009F4647"/>
    <w:rPr>
      <w:b/>
      <w:bCs/>
      <w:smallCaps/>
      <w:color w:val="0F4761" w:themeColor="accent1" w:themeShade="BF"/>
      <w:spacing w:val="5"/>
    </w:rPr>
  </w:style>
  <w:style w:type="paragraph" w:styleId="Kopfzeile">
    <w:name w:val="header"/>
    <w:basedOn w:val="Standard"/>
    <w:link w:val="KopfzeileZchn"/>
    <w:uiPriority w:val="99"/>
    <w:unhideWhenUsed/>
    <w:rsid w:val="009F46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4647"/>
  </w:style>
  <w:style w:type="paragraph" w:styleId="Fuzeile">
    <w:name w:val="footer"/>
    <w:basedOn w:val="Standard"/>
    <w:link w:val="FuzeileZchn"/>
    <w:uiPriority w:val="99"/>
    <w:unhideWhenUsed/>
    <w:rsid w:val="009F46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4647"/>
  </w:style>
  <w:style w:type="paragraph" w:styleId="StandardWeb">
    <w:name w:val="Normal (Web)"/>
    <w:basedOn w:val="Standard"/>
    <w:uiPriority w:val="99"/>
    <w:semiHidden/>
    <w:unhideWhenUsed/>
    <w:rsid w:val="009F4647"/>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KeinLeerraum">
    <w:name w:val="No Spacing"/>
    <w:uiPriority w:val="1"/>
    <w:qFormat/>
    <w:rsid w:val="009F4647"/>
    <w:pPr>
      <w:spacing w:after="0" w:line="240" w:lineRule="auto"/>
    </w:pPr>
  </w:style>
  <w:style w:type="character" w:styleId="Hyperlink">
    <w:name w:val="Hyperlink"/>
    <w:basedOn w:val="Absatz-Standardschriftart"/>
    <w:uiPriority w:val="99"/>
    <w:unhideWhenUsed/>
    <w:rsid w:val="006C4BD8"/>
    <w:rPr>
      <w:color w:val="467886" w:themeColor="hyperlink"/>
      <w:u w:val="single"/>
    </w:rPr>
  </w:style>
  <w:style w:type="character" w:styleId="NichtaufgelsteErwhnung">
    <w:name w:val="Unresolved Mention"/>
    <w:basedOn w:val="Absatz-Standardschriftart"/>
    <w:uiPriority w:val="99"/>
    <w:semiHidden/>
    <w:unhideWhenUsed/>
    <w:rsid w:val="006C4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gz-sachsen.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vors@saechsischer-hebammenverband.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1.vors@saechsischer-hebammenverband.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f55aeb-7e34-4fa2-858d-39573e9723c2" xsi:nil="true"/>
    <lcf76f155ced4ddcb4097134ff3c332f xmlns="40e7606e-84b9-40bc-ac8d-6cc0e42465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629C49F2E19442AC26F4DC54C869E6" ma:contentTypeVersion="13" ma:contentTypeDescription="Ein neues Dokument erstellen." ma:contentTypeScope="" ma:versionID="3d6d0fdcd53a9f07c8feebe83bf2f028">
  <xsd:schema xmlns:xsd="http://www.w3.org/2001/XMLSchema" xmlns:xs="http://www.w3.org/2001/XMLSchema" xmlns:p="http://schemas.microsoft.com/office/2006/metadata/properties" xmlns:ns2="40e7606e-84b9-40bc-ac8d-6cc0e42465f1" xmlns:ns3="aff55aeb-7e34-4fa2-858d-39573e9723c2" targetNamespace="http://schemas.microsoft.com/office/2006/metadata/properties" ma:root="true" ma:fieldsID="ad08cc48fb46f0aa1b1b8d87dfdd954c" ns2:_="" ns3:_="">
    <xsd:import namespace="40e7606e-84b9-40bc-ac8d-6cc0e42465f1"/>
    <xsd:import namespace="aff55aeb-7e34-4fa2-858d-39573e9723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7606e-84b9-40bc-ac8d-6cc0e4246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371446b-0fcc-4472-9406-5e015c4037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55aeb-7e34-4fa2-858d-39573e9723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66c747-f5f6-4640-859b-86861948ba34}" ma:internalName="TaxCatchAll" ma:showField="CatchAllData" ma:web="aff55aeb-7e34-4fa2-858d-39573e972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66AE0-2E99-447C-A1A5-C1E6084BB645}">
  <ds:schemaRefs>
    <ds:schemaRef ds:uri="http://schemas.microsoft.com/office/2006/metadata/properties"/>
    <ds:schemaRef ds:uri="http://schemas.microsoft.com/office/infopath/2007/PartnerControls"/>
    <ds:schemaRef ds:uri="aff55aeb-7e34-4fa2-858d-39573e9723c2"/>
    <ds:schemaRef ds:uri="40e7606e-84b9-40bc-ac8d-6cc0e42465f1"/>
  </ds:schemaRefs>
</ds:datastoreItem>
</file>

<file path=customXml/itemProps2.xml><?xml version="1.0" encoding="utf-8"?>
<ds:datastoreItem xmlns:ds="http://schemas.openxmlformats.org/officeDocument/2006/customXml" ds:itemID="{3B83575A-511A-4A9A-BB79-1996EFD83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7606e-84b9-40bc-ac8d-6cc0e42465f1"/>
    <ds:schemaRef ds:uri="aff55aeb-7e34-4fa2-858d-39573e972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AA805-8C14-45C5-996A-C852931098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Eckardt</dc:creator>
  <cp:keywords/>
  <dc:description/>
  <cp:lastModifiedBy>Birte Eckardt</cp:lastModifiedBy>
  <cp:revision>2</cp:revision>
  <cp:lastPrinted>2026-04-29T10:56:00Z</cp:lastPrinted>
  <dcterms:created xsi:type="dcterms:W3CDTF">2026-04-29T11:12:00Z</dcterms:created>
  <dcterms:modified xsi:type="dcterms:W3CDTF">2026-04-29T11:12:00Z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0x010100D0629C49F2E19442AC26F4DC54C869E6</vt:lpwstr>
  </property>
</Properties>
</file>